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AD" w:rsidRDefault="002950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 ПОЛЬЗОВАТЕЛЮ</w:t>
      </w:r>
    </w:p>
    <w:p w:rsidR="00914BAD" w:rsidRDefault="00914BAD">
      <w:pPr>
        <w:jc w:val="center"/>
        <w:rPr>
          <w:rFonts w:ascii="Times New Roman" w:hAnsi="Times New Roman"/>
          <w:b/>
          <w:sz w:val="16"/>
        </w:rPr>
      </w:pP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1)</w:t>
      </w:r>
      <w:r>
        <w:rPr>
          <w:rFonts w:ascii="Times New Roman" w:hAnsi="Times New Roman"/>
          <w:b/>
          <w:sz w:val="28"/>
        </w:rPr>
        <w:tab/>
        <w:t xml:space="preserve">В чем разница между газификацией и догазификацией? 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Догазификация</w:t>
      </w:r>
      <w:r>
        <w:rPr>
          <w:rFonts w:ascii="Times New Roman" w:hAnsi="Times New Roman"/>
          <w:sz w:val="28"/>
        </w:rPr>
        <w:t xml:space="preserve"> распространяется на подключение индивидуальных жилых домовладений, принадлежащих на праве собственности заявителям – физическим лицам, в населенных пунктах, в которых уже проложены внутрипоселковые сети (полностью или частично), и требуется достроить газо</w:t>
      </w:r>
      <w:r>
        <w:rPr>
          <w:rFonts w:ascii="Times New Roman" w:hAnsi="Times New Roman"/>
          <w:sz w:val="28"/>
        </w:rPr>
        <w:t xml:space="preserve">проводы до границ земельных участков, на которых расположены такие домовладения.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Газификация же касается тех населенных пунктов, до которых нужно еще построить магистральный и (или) межпоселковый газопровод по региональной программе газификации, внутрипос</w:t>
      </w:r>
      <w:r>
        <w:rPr>
          <w:rFonts w:ascii="Times New Roman" w:hAnsi="Times New Roman"/>
          <w:sz w:val="28"/>
        </w:rPr>
        <w:t>елковый газопровод, а уже потом обеспечить строительство сетей газораспределения до границ земельных участков заявителей.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b/>
          <w:sz w:val="28"/>
        </w:rPr>
        <w:tab/>
        <w:t xml:space="preserve">Как узнать в какую программу я попадаю?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ваше домовладение зарегистрировано в установленном порядке, расположено в на</w:t>
      </w:r>
      <w:r>
        <w:rPr>
          <w:rFonts w:ascii="Times New Roman" w:hAnsi="Times New Roman"/>
          <w:sz w:val="28"/>
        </w:rPr>
        <w:t>селенном пункте, который уже газифицирован, Вы попадете в программу догазификации.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ваш земельный участок находится в газифицированном населенном пункте, но домовладение не зарегистрировано, то потребуется сначала получить право собственности </w:t>
      </w:r>
      <w:r>
        <w:rPr>
          <w:rFonts w:ascii="Times New Roman" w:hAnsi="Times New Roman"/>
          <w:sz w:val="28"/>
        </w:rPr>
        <w:t xml:space="preserve">на объект капитального строительства, а уже после подать заявку на догазификацию.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Домовладения,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</w:t>
      </w:r>
      <w:r>
        <w:rPr>
          <w:rFonts w:ascii="Times New Roman" w:hAnsi="Times New Roman"/>
          <w:sz w:val="28"/>
        </w:rPr>
        <w:t>зования средств граждан.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</w:t>
      </w:r>
      <w:r>
        <w:rPr>
          <w:rFonts w:ascii="Times New Roman" w:hAnsi="Times New Roman"/>
          <w:sz w:val="28"/>
        </w:rPr>
        <w:t>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</w:t>
      </w:r>
      <w:r>
        <w:rPr>
          <w:rFonts w:ascii="Times New Roman" w:hAnsi="Times New Roman"/>
          <w:sz w:val="28"/>
        </w:rPr>
        <w:t xml:space="preserve">ораспределительная организация, стоимость подключения будет по-прежнему регулироваться государством.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b/>
          <w:sz w:val="28"/>
        </w:rPr>
        <w:tab/>
        <w:t xml:space="preserve">Какой уровень газификации является целевым? Почему это не 100%?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Президентом Российской Федерации В.В. Путиным (поручение от 31.05.2020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Пр-907) пост</w:t>
      </w:r>
      <w:r>
        <w:rPr>
          <w:rFonts w:ascii="Times New Roman" w:hAnsi="Times New Roman"/>
          <w:sz w:val="28"/>
        </w:rPr>
        <w:t>авлена цель обеспечить поэтапное завершение газификации России к 2024 и к 2030 году.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определении уровня потенциальной газификации</w:t>
      </w:r>
      <w:r>
        <w:rPr>
          <w:rFonts w:ascii="Times New Roman" w:hAnsi="Times New Roman"/>
          <w:sz w:val="28"/>
        </w:rPr>
        <w:t xml:space="preserve">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4)</w:t>
      </w:r>
      <w:r>
        <w:rPr>
          <w:rFonts w:ascii="Times New Roman" w:hAnsi="Times New Roman"/>
          <w:b/>
          <w:sz w:val="28"/>
        </w:rPr>
        <w:tab/>
        <w:t>Что такое топли</w:t>
      </w:r>
      <w:r>
        <w:rPr>
          <w:rFonts w:ascii="Times New Roman" w:hAnsi="Times New Roman"/>
          <w:b/>
          <w:sz w:val="28"/>
        </w:rPr>
        <w:t>вно-энергетические балансы (ТЭБ)? Почему меня это должно заботить?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</w:t>
      </w:r>
      <w:r>
        <w:rPr>
          <w:rFonts w:ascii="Times New Roman" w:hAnsi="Times New Roman"/>
          <w:sz w:val="28"/>
        </w:rPr>
        <w:t>тевому источнику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ТЭБ позво</w:t>
      </w:r>
      <w:r>
        <w:rPr>
          <w:rFonts w:ascii="Times New Roman" w:hAnsi="Times New Roman"/>
          <w:sz w:val="28"/>
        </w:rPr>
        <w:t>лит оценить перспективность перевода на газ тех или иных населенных пунктов с других источников энергии.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5)</w:t>
      </w:r>
      <w:r>
        <w:rPr>
          <w:rFonts w:ascii="Times New Roman" w:hAnsi="Times New Roman"/>
          <w:b/>
          <w:sz w:val="28"/>
        </w:rPr>
        <w:tab/>
        <w:t>Сколько стоит «бесплатная газификация?»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a.</w:t>
      </w:r>
      <w:r>
        <w:rPr>
          <w:rFonts w:ascii="Times New Roman" w:hAnsi="Times New Roman"/>
          <w:b/>
          <w:sz w:val="28"/>
        </w:rPr>
        <w:tab/>
        <w:t xml:space="preserve">Сколько стоит подключение до (границы земельного участка)?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Вы физическое лицо, имеющее на</w:t>
      </w:r>
      <w:r>
        <w:rPr>
          <w:rFonts w:ascii="Times New Roman" w:hAnsi="Times New Roman"/>
          <w:sz w:val="28"/>
        </w:rPr>
        <w:t xml:space="preserve"> праве собственности или ином законном основании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</w:t>
      </w:r>
      <w:r>
        <w:rPr>
          <w:rFonts w:ascii="Times New Roman" w:hAnsi="Times New Roman"/>
          <w:sz w:val="28"/>
        </w:rPr>
        <w:t>ссиональной) деятельности, то стоимость технологического присоединения для вас равно нулю.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</w:t>
      </w:r>
      <w:r>
        <w:rPr>
          <w:rFonts w:ascii="Times New Roman" w:hAnsi="Times New Roman"/>
          <w:b/>
          <w:sz w:val="28"/>
        </w:rPr>
        <w:tab/>
        <w:t xml:space="preserve">Сколько стоит провести газ внутри участка?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зависит от объема работ по строительству газопровода внутри земельного участка, от способа прокладки газопровода. </w:t>
      </w:r>
      <w:r>
        <w:rPr>
          <w:rFonts w:ascii="Times New Roman" w:hAnsi="Times New Roman"/>
          <w:sz w:val="28"/>
        </w:rPr>
        <w:t>Вместе с тем в случае, если вы приняли решение по газификации в пределах границ земельного участка силами газораспределительной организации, осуществляющей подключение до границы земельного участка, то стоимость услуг будет рассчитываться по стандартизиров</w:t>
      </w:r>
      <w:r>
        <w:rPr>
          <w:rFonts w:ascii="Times New Roman" w:hAnsi="Times New Roman"/>
          <w:sz w:val="28"/>
        </w:rPr>
        <w:t xml:space="preserve">анным тарифным ставкам, </w:t>
      </w:r>
      <w:r>
        <w:rPr>
          <w:rFonts w:ascii="Times New Roman" w:hAnsi="Times New Roman"/>
          <w:sz w:val="28"/>
        </w:rPr>
        <w:lastRenderedPageBreak/>
        <w:t xml:space="preserve">утвержденным органом исполнительной власти субъекта РФ в области государственного регулирования тарифов, а выполнение работ до границ участка и в границах – синхронизированы, а если воспользоваться сторонней организацией, то услуги </w:t>
      </w:r>
      <w:r>
        <w:rPr>
          <w:rFonts w:ascii="Times New Roman" w:hAnsi="Times New Roman"/>
          <w:sz w:val="28"/>
        </w:rPr>
        <w:t xml:space="preserve">оказываются на договорной основе. 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</w:t>
      </w:r>
      <w:r>
        <w:rPr>
          <w:rFonts w:ascii="Times New Roman" w:hAnsi="Times New Roman"/>
          <w:b/>
          <w:sz w:val="28"/>
        </w:rPr>
        <w:tab/>
        <w:t xml:space="preserve">А внутридомовое газовое оборудование?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</w:t>
      </w:r>
      <w:r>
        <w:rPr>
          <w:rFonts w:ascii="Times New Roman" w:hAnsi="Times New Roman"/>
          <w:sz w:val="28"/>
        </w:rPr>
        <w:t xml:space="preserve">желаний заявителя и приобретается дополнительно. Газораспределительные организации помогут подобрать оборудование.  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b/>
          <w:sz w:val="28"/>
        </w:rPr>
        <w:tab/>
        <w:t xml:space="preserve">Как избежать обмана при подключении? 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день подключение (технологическое присоединение) осуществляют только газораспреде</w:t>
      </w:r>
      <w:r>
        <w:rPr>
          <w:rFonts w:ascii="Times New Roman" w:hAnsi="Times New Roman"/>
          <w:sz w:val="28"/>
        </w:rPr>
        <w:t>лительные организации. По возникающим вопросам о подключении целесообразно обращаться к ним. В скором времени Правительство Российской Федерации назначит единого оператора газификации, а отдельные субъекты Российской Федерации региональных операторов газиф</w:t>
      </w:r>
      <w:r>
        <w:rPr>
          <w:rFonts w:ascii="Times New Roman" w:hAnsi="Times New Roman"/>
          <w:sz w:val="28"/>
        </w:rPr>
        <w:t xml:space="preserve">икации, которые будут выступать единым центром ответственности по вопросам газификации в соответствующем регионе, также в каждом регионе будут сформированы региональные штабы, отвечающие за координацию деятельности операторов.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b/>
          <w:sz w:val="28"/>
        </w:rPr>
        <w:tab/>
        <w:t>Что мне нужно сделать что</w:t>
      </w:r>
      <w:r>
        <w:rPr>
          <w:rFonts w:ascii="Times New Roman" w:hAnsi="Times New Roman"/>
          <w:b/>
          <w:sz w:val="28"/>
        </w:rPr>
        <w:t>бы получить газ?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августа текущего года будет доступна возможность подать заявление</w:t>
      </w:r>
      <w:r>
        <w:rPr>
          <w:rFonts w:ascii="Times New Roman" w:hAnsi="Times New Roman"/>
          <w:sz w:val="28"/>
        </w:rPr>
        <w:t xml:space="preserve"> через портал Госуслуг, МФЦ, или с помощью единого портала единого оператора газификации СОЦГАЗ.РФ.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8)</w:t>
      </w:r>
      <w:r>
        <w:rPr>
          <w:rFonts w:ascii="Times New Roman" w:hAnsi="Times New Roman"/>
          <w:b/>
          <w:sz w:val="28"/>
        </w:rPr>
        <w:tab/>
        <w:t xml:space="preserve">Я подал заявку – когда мне проведут газ?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договоре будут указаны предельные сроки осуществления подключения, в зависимости от протяженности газопровод</w:t>
      </w:r>
      <w:r>
        <w:rPr>
          <w:rFonts w:ascii="Times New Roman" w:hAnsi="Times New Roman"/>
          <w:sz w:val="28"/>
        </w:rPr>
        <w:t xml:space="preserve">а, который требуется построить газораспределительной организации до границы вашего земельного участка. Срок </w:t>
      </w:r>
      <w:bookmarkStart w:id="0" w:name="_GoBack"/>
      <w:bookmarkEnd w:id="0"/>
      <w:r>
        <w:rPr>
          <w:rFonts w:ascii="Times New Roman" w:hAnsi="Times New Roman"/>
          <w:sz w:val="28"/>
        </w:rPr>
        <w:t>подключения также учитывает время, требующееся для выполнения мероприятий в границах Вашего земельного участка, а именно: прокладку сети газопотребл</w:t>
      </w:r>
      <w:r>
        <w:rPr>
          <w:rFonts w:ascii="Times New Roman" w:hAnsi="Times New Roman"/>
          <w:sz w:val="28"/>
        </w:rPr>
        <w:t xml:space="preserve">ения, внутреннего газопровода по дому, монтаж газоиспользующего оборудования.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9)</w:t>
      </w:r>
      <w:r>
        <w:rPr>
          <w:rFonts w:ascii="Times New Roman" w:hAnsi="Times New Roman"/>
          <w:b/>
          <w:sz w:val="28"/>
        </w:rPr>
        <w:tab/>
        <w:t xml:space="preserve">Могут ли мне отказать после того как я подал заявку?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Могут, если Вы представите не полный комплект документов или данные будут заполнены некорректно.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Также, если параметры п</w:t>
      </w:r>
      <w:r>
        <w:rPr>
          <w:rFonts w:ascii="Times New Roman" w:hAnsi="Times New Roman"/>
          <w:sz w:val="28"/>
        </w:rPr>
        <w:t xml:space="preserve">одключения Вашего жилого дома не будут соответствовать критериям, а именно домовладение не зарегистрировано или расположено в негазифицированном населенном пункте.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10)</w:t>
      </w:r>
      <w:r>
        <w:rPr>
          <w:rFonts w:ascii="Times New Roman" w:hAnsi="Times New Roman"/>
          <w:b/>
          <w:sz w:val="28"/>
        </w:rPr>
        <w:tab/>
        <w:t xml:space="preserve">Сколько будет стоить газ? Есть ли скрытые платежи за пользование газом?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пост</w:t>
      </w:r>
      <w:r>
        <w:rPr>
          <w:rFonts w:ascii="Times New Roman" w:hAnsi="Times New Roman"/>
          <w:sz w:val="28"/>
        </w:rPr>
        <w:t xml:space="preserve">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Скрытых платежей нет, после подключения будут дополнительные за</w:t>
      </w:r>
      <w:r>
        <w:rPr>
          <w:rFonts w:ascii="Times New Roman" w:hAnsi="Times New Roman"/>
          <w:sz w:val="28"/>
        </w:rPr>
        <w:t>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11)</w:t>
      </w:r>
      <w:r>
        <w:rPr>
          <w:rFonts w:ascii="Times New Roman" w:hAnsi="Times New Roman"/>
          <w:b/>
          <w:sz w:val="28"/>
        </w:rPr>
        <w:tab/>
        <w:t xml:space="preserve">Вырастет ли тариф?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Нет, рост тарифов проходит только в соответствие с инфляцией.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12)</w:t>
      </w:r>
      <w:r>
        <w:rPr>
          <w:rFonts w:ascii="Times New Roman" w:hAnsi="Times New Roman"/>
          <w:b/>
          <w:sz w:val="28"/>
        </w:rPr>
        <w:tab/>
        <w:t>Как подать заявку на догазифика</w:t>
      </w:r>
      <w:r>
        <w:rPr>
          <w:rFonts w:ascii="Times New Roman" w:hAnsi="Times New Roman"/>
          <w:b/>
          <w:sz w:val="28"/>
        </w:rPr>
        <w:t>цию?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a.</w:t>
      </w:r>
      <w:r>
        <w:rPr>
          <w:rFonts w:ascii="Times New Roman" w:hAnsi="Times New Roman"/>
          <w:b/>
          <w:sz w:val="28"/>
        </w:rPr>
        <w:tab/>
        <w:t>Куда обращаться?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можете обратиться в один из центров (офисов) газораспределительной организации, также предполагается, что с августа месяца текущего года будет доступна возможность подачи заявки на бесплатную газификацию через порталы Госуслуг и</w:t>
      </w:r>
      <w:r>
        <w:rPr>
          <w:rFonts w:ascii="Times New Roman" w:hAnsi="Times New Roman"/>
          <w:sz w:val="28"/>
        </w:rPr>
        <w:t>ли единого оператора газификации.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</w:t>
      </w:r>
      <w:r>
        <w:rPr>
          <w:rFonts w:ascii="Times New Roman" w:hAnsi="Times New Roman"/>
          <w:b/>
          <w:sz w:val="28"/>
        </w:rPr>
        <w:tab/>
        <w:t>Какие документы нужны?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Правоустанавливающие документы на земельный участок и домовладение, ситуационный план, паспорт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</w:t>
      </w:r>
      <w:r>
        <w:rPr>
          <w:rFonts w:ascii="Times New Roman" w:hAnsi="Times New Roman"/>
          <w:b/>
          <w:sz w:val="28"/>
        </w:rPr>
        <w:tab/>
        <w:t>Какие к</w:t>
      </w:r>
      <w:r>
        <w:rPr>
          <w:rFonts w:ascii="Times New Roman" w:hAnsi="Times New Roman"/>
          <w:b/>
          <w:sz w:val="28"/>
        </w:rPr>
        <w:t xml:space="preserve">ритерии для соответствия догазификации?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ваше домовладение зарегистрировано в установленном порядке, расположено в населенном пункте, который уже газифицирован, Вы попадете в программу ускоренной социальной газификации (догазификации). 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13)</w:t>
      </w:r>
      <w:r>
        <w:rPr>
          <w:rFonts w:ascii="Times New Roman" w:hAnsi="Times New Roman"/>
          <w:b/>
          <w:sz w:val="28"/>
        </w:rPr>
        <w:tab/>
        <w:t>Е</w:t>
      </w:r>
      <w:r>
        <w:rPr>
          <w:rFonts w:ascii="Times New Roman" w:hAnsi="Times New Roman"/>
          <w:b/>
          <w:sz w:val="28"/>
        </w:rPr>
        <w:t xml:space="preserve">сли я подал заявку в марте или мае я попадаю под бесплатную догазификацию?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договор о подключении заключен до 21 апреля 2021 года: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оплата не осуществлялась, работы газораспределительной организацией не были начаты – Вы можете расторгнуть до</w:t>
      </w:r>
      <w:r>
        <w:rPr>
          <w:rFonts w:ascii="Times New Roman" w:hAnsi="Times New Roman"/>
          <w:sz w:val="28"/>
        </w:rPr>
        <w:t>говор и подать новую заявку на бесплатную догазификацию;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оплата была осуществлена, но работы газораспределительной организацией не были начаты – Вы можете расторгнуть договор, Вам вернут денежные средства, после можно подать новую заявку на бесплатную до</w:t>
      </w:r>
      <w:r>
        <w:rPr>
          <w:rFonts w:ascii="Times New Roman" w:hAnsi="Times New Roman"/>
          <w:sz w:val="28"/>
        </w:rPr>
        <w:t>газификацию;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оплата была осуществлена и работы газораспределительной организацией были начаты – Вы не попадаете под бесплатную догазификацию.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договор о подключении заключен после 21 апреля 2021 года, оплата была осуществлена – Вы можете рас</w:t>
      </w:r>
      <w:r>
        <w:rPr>
          <w:rFonts w:ascii="Times New Roman" w:hAnsi="Times New Roman"/>
          <w:sz w:val="28"/>
        </w:rPr>
        <w:t>торгнуть договор, Вам вернут денежные средства, после можно подать новую заявку на бесплатную догазификацию.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14)</w:t>
      </w:r>
      <w:r>
        <w:rPr>
          <w:rFonts w:ascii="Times New Roman" w:hAnsi="Times New Roman"/>
          <w:b/>
          <w:sz w:val="28"/>
        </w:rPr>
        <w:tab/>
        <w:t xml:space="preserve">У меня остались вопросы. С кем я могу обсудить их? Хочу посмотреть в глаза этим людям. 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скором времени Правительство Российской Федерации наз</w:t>
      </w:r>
      <w:r>
        <w:rPr>
          <w:rFonts w:ascii="Times New Roman" w:hAnsi="Times New Roman"/>
          <w:sz w:val="28"/>
        </w:rPr>
        <w:t>начит единого оператора газификации и региональных операторов газификации, которые будут выступать единым центром ответственности по вопросам газификации в соответствующем субъекте Российской Федерации, а также в каждом субъекте будут сформированы регионал</w:t>
      </w:r>
      <w:r>
        <w:rPr>
          <w:rFonts w:ascii="Times New Roman" w:hAnsi="Times New Roman"/>
          <w:sz w:val="28"/>
        </w:rPr>
        <w:t>ьные штабы, отвечающие за координацию деятельности операторов. На сегодняшний день по вопросам газификации и газоснабжения Вы можете обратиться в газораспределительную организацию.</w:t>
      </w:r>
    </w:p>
    <w:p w:rsidR="00914BAD" w:rsidRDefault="002950C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15)</w:t>
      </w:r>
      <w:r>
        <w:rPr>
          <w:rFonts w:ascii="Times New Roman" w:hAnsi="Times New Roman"/>
          <w:b/>
          <w:sz w:val="28"/>
        </w:rPr>
        <w:tab/>
        <w:t>Что такое ЕОГ и РОГа?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оператор газификации (ЕОГ), который, по су</w:t>
      </w:r>
      <w:r>
        <w:rPr>
          <w:rFonts w:ascii="Times New Roman" w:hAnsi="Times New Roman"/>
          <w:sz w:val="28"/>
        </w:rPr>
        <w:t>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914BAD" w:rsidRDefault="002950C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Региональный оператор газификации (РОГ) – это компания, являющаяся таким же центром ответственности, как и ЕО</w:t>
      </w:r>
      <w:r>
        <w:rPr>
          <w:rFonts w:ascii="Times New Roman" w:hAnsi="Times New Roman"/>
          <w:sz w:val="28"/>
        </w:rPr>
        <w:t>Г, на той территории субъекта, где ее сетей больше, чем у ЕОГа.</w:t>
      </w:r>
    </w:p>
    <w:sectPr w:rsidR="00914BAD" w:rsidSect="00914BA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BAD"/>
    <w:rsid w:val="002950C0"/>
    <w:rsid w:val="0091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4BAD"/>
  </w:style>
  <w:style w:type="paragraph" w:styleId="10">
    <w:name w:val="heading 1"/>
    <w:next w:val="a"/>
    <w:link w:val="11"/>
    <w:uiPriority w:val="9"/>
    <w:qFormat/>
    <w:rsid w:val="00914BA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4BA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4BA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4BA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4BA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4BAD"/>
  </w:style>
  <w:style w:type="paragraph" w:styleId="21">
    <w:name w:val="toc 2"/>
    <w:next w:val="a"/>
    <w:link w:val="22"/>
    <w:uiPriority w:val="39"/>
    <w:rsid w:val="00914BA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4BA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4BA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4BA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4BA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4BA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4BA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4BAD"/>
    <w:rPr>
      <w:rFonts w:ascii="XO Thames" w:hAnsi="XO Thames"/>
      <w:sz w:val="28"/>
    </w:rPr>
  </w:style>
  <w:style w:type="paragraph" w:customStyle="1" w:styleId="Endnote">
    <w:name w:val="Endnote"/>
    <w:link w:val="Endnote0"/>
    <w:rsid w:val="00914BA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14BA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4BA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914BAD"/>
  </w:style>
  <w:style w:type="paragraph" w:styleId="31">
    <w:name w:val="toc 3"/>
    <w:next w:val="a"/>
    <w:link w:val="32"/>
    <w:uiPriority w:val="39"/>
    <w:rsid w:val="00914BA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4BA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4BA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4BA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14BAD"/>
    <w:rPr>
      <w:color w:val="0000FF"/>
      <w:u w:val="single"/>
    </w:rPr>
  </w:style>
  <w:style w:type="character" w:styleId="a3">
    <w:name w:val="Hyperlink"/>
    <w:link w:val="13"/>
    <w:rsid w:val="00914BAD"/>
    <w:rPr>
      <w:color w:val="0000FF"/>
      <w:u w:val="single"/>
    </w:rPr>
  </w:style>
  <w:style w:type="paragraph" w:customStyle="1" w:styleId="Footnote">
    <w:name w:val="Footnote"/>
    <w:link w:val="Footnote0"/>
    <w:rsid w:val="00914BA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4BA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14BA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14BA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4BA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4BA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4BA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4BA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4BA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4BA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4BA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4BA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4BA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14BA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14BA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14B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4BA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4BA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8474</Characters>
  <Application>Microsoft Office Word</Application>
  <DocSecurity>4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Malceva_DA</dc:creator>
  <cp:lastModifiedBy>Malceva_D</cp:lastModifiedBy>
  <cp:revision>2</cp:revision>
  <dcterms:created xsi:type="dcterms:W3CDTF">2023-08-10T06:58:00Z</dcterms:created>
  <dcterms:modified xsi:type="dcterms:W3CDTF">2023-08-10T06:58:00Z</dcterms:modified>
</cp:coreProperties>
</file>