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C8" w:rsidRPr="00856AC8" w:rsidRDefault="00856AC8" w:rsidP="00856AC8">
      <w:pPr>
        <w:shd w:val="clear" w:color="auto" w:fill="FDFDFD"/>
        <w:spacing w:after="430" w:line="240" w:lineRule="auto"/>
        <w:outlineLvl w:val="0"/>
        <w:rPr>
          <w:rFonts w:ascii="Segoe UI" w:eastAsia="Times New Roman" w:hAnsi="Segoe UI" w:cs="Segoe UI"/>
          <w:color w:val="3B4256"/>
          <w:kern w:val="36"/>
          <w:sz w:val="90"/>
          <w:szCs w:val="90"/>
          <w:lang w:eastAsia="ru-RU"/>
        </w:rPr>
      </w:pPr>
      <w:r w:rsidRPr="00856AC8">
        <w:rPr>
          <w:rFonts w:ascii="Segoe UI" w:eastAsia="Times New Roman" w:hAnsi="Segoe UI" w:cs="Segoe UI"/>
          <w:color w:val="3B4256"/>
          <w:kern w:val="36"/>
          <w:sz w:val="90"/>
          <w:szCs w:val="90"/>
          <w:lang w:eastAsia="ru-RU"/>
        </w:rPr>
        <w:t>Ежегодная общероссийская образовательная акция «Всероссийский экономический диктант»</w:t>
      </w:r>
    </w:p>
    <w:p w:rsidR="00856AC8" w:rsidRPr="00856AC8" w:rsidRDefault="00856AC8" w:rsidP="00856AC8">
      <w:pPr>
        <w:shd w:val="clear" w:color="auto" w:fill="FDFDFD"/>
        <w:spacing w:line="473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B4256"/>
          <w:sz w:val="27"/>
          <w:szCs w:val="27"/>
          <w:lang w:eastAsia="ru-RU"/>
        </w:rPr>
        <w:lastRenderedPageBreak/>
        <w:drawing>
          <wp:inline distT="0" distB="0" distL="0" distR="0">
            <wp:extent cx="7042150" cy="4803775"/>
            <wp:effectExtent l="19050" t="0" r="6350" b="0"/>
            <wp:docPr id="1" name="Рисунок 1" descr="2c2z6ijkz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2z6ijkzm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C8" w:rsidRPr="00856AC8" w:rsidRDefault="00856AC8" w:rsidP="00856AC8">
      <w:pPr>
        <w:shd w:val="clear" w:color="auto" w:fill="FDFDFD"/>
        <w:spacing w:after="215" w:line="516" w:lineRule="atLeast"/>
        <w:jc w:val="both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>VII ежегодная общероссийская образовательная акция «Всероссийский экономический диктант» состоится 11 октября 2023 года во всех регионах Российской Федерации. Тема акции: «Сильная экономика — процветающая Россия!».</w:t>
      </w:r>
    </w:p>
    <w:p w:rsidR="00856AC8" w:rsidRPr="00856AC8" w:rsidRDefault="00856AC8" w:rsidP="00856AC8">
      <w:pPr>
        <w:shd w:val="clear" w:color="auto" w:fill="FDFDFD"/>
        <w:spacing w:after="215" w:line="516" w:lineRule="atLeast"/>
        <w:jc w:val="both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</w:p>
    <w:p w:rsidR="00856AC8" w:rsidRPr="00856AC8" w:rsidRDefault="00856AC8" w:rsidP="00856AC8">
      <w:pPr>
        <w:shd w:val="clear" w:color="auto" w:fill="FDFDFD"/>
        <w:spacing w:after="215" w:line="516" w:lineRule="atLeast"/>
        <w:jc w:val="both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  <w:r w:rsidRPr="00856AC8">
        <w:rPr>
          <w:rFonts w:ascii="Tahoma" w:eastAsia="Times New Roman" w:hAnsi="Tahoma" w:cs="Tahoma"/>
          <w:b/>
          <w:bCs/>
          <w:color w:val="747E89"/>
          <w:sz w:val="34"/>
          <w:lang w:eastAsia="ru-RU"/>
        </w:rPr>
        <w:t>Где написать Экономический диктант? </w:t>
      </w:r>
    </w:p>
    <w:p w:rsidR="00856AC8" w:rsidRPr="00856AC8" w:rsidRDefault="00856AC8" w:rsidP="00856AC8">
      <w:pPr>
        <w:shd w:val="clear" w:color="auto" w:fill="FDFDFD"/>
        <w:spacing w:after="0" w:line="516" w:lineRule="atLeast"/>
        <w:jc w:val="both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 xml:space="preserve">Написать Экономический диктант можно </w:t>
      </w:r>
      <w:proofErr w:type="spellStart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>онлайн</w:t>
      </w:r>
      <w:proofErr w:type="spellEnd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 xml:space="preserve"> на сайте акции и в очном формате </w:t>
      </w:r>
      <w:hyperlink r:id="rId5" w:history="1">
        <w:r w:rsidRPr="00856AC8">
          <w:rPr>
            <w:rFonts w:ascii="Tahoma" w:eastAsia="Times New Roman" w:hAnsi="Tahoma" w:cs="Tahoma"/>
            <w:color w:val="0077B0"/>
            <w:sz w:val="34"/>
            <w:u w:val="single"/>
            <w:lang w:eastAsia="ru-RU"/>
          </w:rPr>
          <w:t>на зарегистрированных Региональных площадках Экономического диктанта.</w:t>
        </w:r>
      </w:hyperlink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> </w:t>
      </w:r>
    </w:p>
    <w:p w:rsidR="00856AC8" w:rsidRPr="00856AC8" w:rsidRDefault="00856AC8" w:rsidP="00856AC8">
      <w:pPr>
        <w:shd w:val="clear" w:color="auto" w:fill="FDFDFD"/>
        <w:spacing w:after="215" w:line="516" w:lineRule="atLeast"/>
        <w:jc w:val="both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</w:p>
    <w:p w:rsidR="00856AC8" w:rsidRPr="00856AC8" w:rsidRDefault="00856AC8" w:rsidP="00856AC8">
      <w:pPr>
        <w:shd w:val="clear" w:color="auto" w:fill="FDFDFD"/>
        <w:spacing w:after="215" w:line="516" w:lineRule="atLeast"/>
        <w:jc w:val="both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  <w:r w:rsidRPr="00856AC8">
        <w:rPr>
          <w:rFonts w:ascii="Tahoma" w:eastAsia="Times New Roman" w:hAnsi="Tahoma" w:cs="Tahoma"/>
          <w:b/>
          <w:bCs/>
          <w:color w:val="747E89"/>
          <w:sz w:val="34"/>
          <w:lang w:eastAsia="ru-RU"/>
        </w:rPr>
        <w:t>Кто примет участие? </w:t>
      </w:r>
    </w:p>
    <w:p w:rsidR="00856AC8" w:rsidRPr="00856AC8" w:rsidRDefault="00856AC8" w:rsidP="00856AC8">
      <w:pPr>
        <w:shd w:val="clear" w:color="auto" w:fill="FDFDFD"/>
        <w:spacing w:after="215" w:line="516" w:lineRule="atLeast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  <w:proofErr w:type="spellStart"/>
      <w:r w:rsidRPr="00856AC8">
        <w:rPr>
          <w:rFonts w:ascii="Tahoma" w:eastAsia="Times New Roman" w:hAnsi="Tahoma" w:cs="Tahoma"/>
          <w:b/>
          <w:bCs/>
          <w:color w:val="747E89"/>
          <w:sz w:val="34"/>
          <w:lang w:eastAsia="ru-RU"/>
        </w:rPr>
        <w:t>офлайн</w:t>
      </w:r>
      <w:proofErr w:type="spellEnd"/>
      <w:r w:rsidRPr="00856AC8">
        <w:rPr>
          <w:rFonts w:ascii="Tahoma" w:eastAsia="Times New Roman" w:hAnsi="Tahoma" w:cs="Tahoma"/>
          <w:b/>
          <w:bCs/>
          <w:color w:val="747E89"/>
          <w:sz w:val="34"/>
          <w:lang w:eastAsia="ru-RU"/>
        </w:rPr>
        <w:t>:</w:t>
      </w:r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> прийти на Региональную площадку Экономического диктанта. Участники Экономического диктанта могут получить сертификат участника, обратившись к организаторам Региональной площадки. Узнать результаты написания Экономического диктанта можно на сайте акции в разделе «Результаты». </w:t>
      </w:r>
    </w:p>
    <w:p w:rsidR="00856AC8" w:rsidRPr="00856AC8" w:rsidRDefault="00856AC8" w:rsidP="00856AC8">
      <w:pPr>
        <w:shd w:val="clear" w:color="auto" w:fill="FDFDFD"/>
        <w:spacing w:after="215" w:line="516" w:lineRule="atLeast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  <w:proofErr w:type="spellStart"/>
      <w:r w:rsidRPr="00856AC8">
        <w:rPr>
          <w:rFonts w:ascii="Tahoma" w:eastAsia="Times New Roman" w:hAnsi="Tahoma" w:cs="Tahoma"/>
          <w:b/>
          <w:bCs/>
          <w:color w:val="747E89"/>
          <w:sz w:val="34"/>
          <w:lang w:eastAsia="ru-RU"/>
        </w:rPr>
        <w:t>онлайн</w:t>
      </w:r>
      <w:proofErr w:type="spellEnd"/>
      <w:r w:rsidRPr="00856AC8">
        <w:rPr>
          <w:rFonts w:ascii="Tahoma" w:eastAsia="Times New Roman" w:hAnsi="Tahoma" w:cs="Tahoma"/>
          <w:b/>
          <w:bCs/>
          <w:color w:val="747E89"/>
          <w:sz w:val="34"/>
          <w:lang w:eastAsia="ru-RU"/>
        </w:rPr>
        <w:t>:</w:t>
      </w:r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 xml:space="preserve"> зарегистрироваться на сайте акции и пройти </w:t>
      </w:r>
      <w:proofErr w:type="spellStart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>онлайн</w:t>
      </w:r>
      <w:proofErr w:type="spellEnd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 xml:space="preserve"> версию Экономического диктанта (начало активности режима </w:t>
      </w:r>
      <w:proofErr w:type="spellStart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>онлайн</w:t>
      </w:r>
      <w:proofErr w:type="spellEnd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 xml:space="preserve"> — 11.10.2023 г. с 05:00 до 22:00 по московскому времени) на персональном компьютере, либо мобильном устройстве. </w:t>
      </w:r>
    </w:p>
    <w:p w:rsidR="00856AC8" w:rsidRPr="00856AC8" w:rsidRDefault="00856AC8" w:rsidP="00856AC8">
      <w:pPr>
        <w:shd w:val="clear" w:color="auto" w:fill="FDFDFD"/>
        <w:spacing w:after="215" w:line="516" w:lineRule="atLeast"/>
        <w:jc w:val="both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 xml:space="preserve">Результаты </w:t>
      </w:r>
      <w:proofErr w:type="spellStart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>онлайн-тестирования</w:t>
      </w:r>
      <w:proofErr w:type="spellEnd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 xml:space="preserve"> предоставляются сразу после его окончания, сертификат участника будет доступен для скачивания в личном кабинете.</w:t>
      </w:r>
    </w:p>
    <w:p w:rsidR="00856AC8" w:rsidRPr="00856AC8" w:rsidRDefault="00856AC8" w:rsidP="00856AC8">
      <w:pPr>
        <w:shd w:val="clear" w:color="auto" w:fill="FDFDFD"/>
        <w:spacing w:after="215" w:line="516" w:lineRule="atLeast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</w:p>
    <w:p w:rsidR="00856AC8" w:rsidRPr="00856AC8" w:rsidRDefault="00856AC8" w:rsidP="00856AC8">
      <w:pPr>
        <w:shd w:val="clear" w:color="auto" w:fill="FDFDFD"/>
        <w:spacing w:after="215" w:line="516" w:lineRule="atLeast"/>
        <w:jc w:val="both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  <w:r w:rsidRPr="00856AC8">
        <w:rPr>
          <w:rFonts w:ascii="Tahoma" w:eastAsia="Times New Roman" w:hAnsi="Tahoma" w:cs="Tahoma"/>
          <w:b/>
          <w:bCs/>
          <w:color w:val="747E89"/>
          <w:sz w:val="34"/>
          <w:lang w:eastAsia="ru-RU"/>
        </w:rPr>
        <w:t>Зачем писать Экономический диктант?</w:t>
      </w:r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> </w:t>
      </w:r>
    </w:p>
    <w:p w:rsidR="00856AC8" w:rsidRPr="00856AC8" w:rsidRDefault="00856AC8" w:rsidP="00856AC8">
      <w:pPr>
        <w:shd w:val="clear" w:color="auto" w:fill="FDFDFD"/>
        <w:spacing w:line="516" w:lineRule="atLeast"/>
        <w:jc w:val="both"/>
        <w:rPr>
          <w:rFonts w:ascii="Tahoma" w:eastAsia="Times New Roman" w:hAnsi="Tahoma" w:cs="Tahoma"/>
          <w:color w:val="747E89"/>
          <w:sz w:val="34"/>
          <w:szCs w:val="34"/>
          <w:lang w:eastAsia="ru-RU"/>
        </w:rPr>
      </w:pPr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 xml:space="preserve">Проверить свои знания; оценить свою экономическую грамотность; </w:t>
      </w:r>
      <w:proofErr w:type="gramStart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>узнать</w:t>
      </w:r>
      <w:proofErr w:type="gramEnd"/>
      <w:r w:rsidRPr="00856AC8">
        <w:rPr>
          <w:rFonts w:ascii="Tahoma" w:eastAsia="Times New Roman" w:hAnsi="Tahoma" w:cs="Tahoma"/>
          <w:color w:val="747E89"/>
          <w:sz w:val="34"/>
          <w:szCs w:val="34"/>
          <w:lang w:eastAsia="ru-RU"/>
        </w:rPr>
        <w:t xml:space="preserve"> способны ли вы принять экономически правильные решения; повысить уровень своих экономических знаний; сравнить свои результаты с друзьями, коллегами, известными деятелями.</w:t>
      </w:r>
    </w:p>
    <w:p w:rsidR="00B3038E" w:rsidRDefault="00B3038E"/>
    <w:sectPr w:rsidR="00B3038E" w:rsidSect="00B3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856AC8"/>
    <w:rsid w:val="00433477"/>
    <w:rsid w:val="00856AC8"/>
    <w:rsid w:val="00B3038E"/>
    <w:rsid w:val="00B430E6"/>
    <w:rsid w:val="00F0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8E"/>
  </w:style>
  <w:style w:type="paragraph" w:styleId="1">
    <w:name w:val="heading 1"/>
    <w:basedOn w:val="a"/>
    <w:link w:val="10"/>
    <w:uiPriority w:val="9"/>
    <w:qFormat/>
    <w:rsid w:val="00856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AC8"/>
    <w:rPr>
      <w:b/>
      <w:bCs/>
    </w:rPr>
  </w:style>
  <w:style w:type="character" w:customStyle="1" w:styleId="link-wrapper-container">
    <w:name w:val="link-wrapper-container"/>
    <w:basedOn w:val="a0"/>
    <w:rsid w:val="00856AC8"/>
  </w:style>
  <w:style w:type="character" w:styleId="a5">
    <w:name w:val="Hyperlink"/>
    <w:basedOn w:val="a0"/>
    <w:uiPriority w:val="99"/>
    <w:semiHidden/>
    <w:unhideWhenUsed/>
    <w:rsid w:val="00856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0417">
          <w:marLeft w:val="0"/>
          <w:marRight w:val="0"/>
          <w:marTop w:val="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0992">
              <w:marLeft w:val="0"/>
              <w:marRight w:val="0"/>
              <w:marTop w:val="0"/>
              <w:marBottom w:val="3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581">
              <w:marLeft w:val="0"/>
              <w:marRight w:val="0"/>
              <w:marTop w:val="21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ktant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2023-08-23T07:11:00Z</dcterms:created>
  <dcterms:modified xsi:type="dcterms:W3CDTF">2023-08-23T07:12:00Z</dcterms:modified>
</cp:coreProperties>
</file>